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F1" w:rsidRDefault="007D15F1" w:rsidP="007D15F1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ГУБЕРНАТОР ЯМАЛО-НЕНЕЦКОГО АВТОНОМНОГО ОКРУГА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3 апреля 2012 г. N 41-ПГ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ПРОВЕРКЕ ДОСТОВЕРНОСТИ И ПОЛНОТЫ СВЕДЕНИЙ,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ПРЕДСТАВЛЯЕМЫХ ГРАЖДАНАМИ, ПРЕТЕНДУЮЩИМИ НА ЗАМЕЩЕНИЕ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ДОЛЖНОСТЕЙ ГОСУДАРСТВЕННОЙ ГРАЖДАНСКОЙ СЛУЖБЫ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ЯМАЛО-НЕНЕЦКОГО АВТОНОМНОГО ОКРУГА,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ГОСУДАРСТВЕННЫМИ ГРАЖДАНСКИМИ СЛУЖАЩИМИ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ЯМАЛО-НЕНЕЦКОГО АВТОНОМНОГО ОКРУГА,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СОБЛЮДЕНИЯ ГОСУДАРСТВЕННЫМИ ГРАЖДАНСКИМИ СЛУЖАЩИМИ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ЯМАЛО-НЕНЕЦКОГО АВТОНОМНОГО ОКРУГА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ТРЕБОВАНИЙ К СЛУЖЕБНОМУ ПОВЕДЕНИЮ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(в ред. постановлений Губернатора ЯНАО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20.05.2013 </w:t>
      </w:r>
      <w:hyperlink r:id="rId4" w:history="1">
        <w:r>
          <w:rPr>
            <w:rStyle w:val="a3"/>
            <w:rFonts w:cs="Times New Roman"/>
            <w:szCs w:val="28"/>
            <w:u w:val="none"/>
          </w:rPr>
          <w:t>N 63-ПГ</w:t>
        </w:r>
      </w:hyperlink>
      <w:r>
        <w:rPr>
          <w:rFonts w:cs="Times New Roman"/>
          <w:szCs w:val="28"/>
        </w:rPr>
        <w:t xml:space="preserve">, от 28.05.2014 </w:t>
      </w:r>
      <w:hyperlink r:id="rId5" w:history="1">
        <w:r>
          <w:rPr>
            <w:rStyle w:val="a3"/>
            <w:rFonts w:cs="Times New Roman"/>
            <w:szCs w:val="28"/>
            <w:u w:val="none"/>
          </w:rPr>
          <w:t>N 70-ПГ</w:t>
        </w:r>
      </w:hyperlink>
      <w:r>
        <w:rPr>
          <w:rFonts w:cs="Times New Roman"/>
          <w:szCs w:val="28"/>
        </w:rPr>
        <w:t>)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rFonts w:cs="Times New Roman"/>
            <w:szCs w:val="28"/>
            <w:u w:val="none"/>
          </w:rPr>
          <w:t>законом</w:t>
        </w:r>
      </w:hyperlink>
      <w:r>
        <w:rPr>
          <w:rFonts w:cs="Times New Roman"/>
          <w:szCs w:val="28"/>
        </w:rPr>
        <w:t xml:space="preserve"> от 27 июля 2004 года N 79-ФЗ "О государственной гражданской службе Российской Федерации", Федеральным </w:t>
      </w:r>
      <w:hyperlink r:id="rId7" w:history="1">
        <w:r>
          <w:rPr>
            <w:rStyle w:val="a3"/>
            <w:rFonts w:cs="Times New Roman"/>
            <w:szCs w:val="28"/>
            <w:u w:val="none"/>
          </w:rPr>
          <w:t>законом</w:t>
        </w:r>
      </w:hyperlink>
      <w:r>
        <w:rPr>
          <w:rFonts w:cs="Times New Roman"/>
          <w:szCs w:val="28"/>
        </w:rPr>
        <w:t xml:space="preserve"> от 25 декабря 2008 года N 273-ФЗ "О противодействии коррупции", </w:t>
      </w:r>
      <w:hyperlink r:id="rId8" w:history="1">
        <w:r>
          <w:rPr>
            <w:rStyle w:val="a3"/>
            <w:rFonts w:cs="Times New Roman"/>
            <w:szCs w:val="28"/>
            <w:u w:val="none"/>
          </w:rPr>
          <w:t>пунктом 6</w:t>
        </w:r>
      </w:hyperlink>
      <w:r>
        <w:rPr>
          <w:rFonts w:cs="Times New Roman"/>
          <w:szCs w:val="28"/>
        </w:rP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9" w:history="1">
        <w:r>
          <w:rPr>
            <w:rStyle w:val="a3"/>
            <w:rFonts w:cs="Times New Roman"/>
            <w:szCs w:val="28"/>
            <w:u w:val="none"/>
          </w:rPr>
          <w:t>Указом</w:t>
        </w:r>
      </w:hyperlink>
      <w:r>
        <w:rPr>
          <w:rFonts w:cs="Times New Roman"/>
          <w:szCs w:val="28"/>
        </w:rPr>
        <w:t xml:space="preserve"> Президента Российской Федерации от 02 апреля 2013 года N 309 "О мерах по реализации отдельных положений Федерального закона "О противодействии коррупции", </w:t>
      </w:r>
      <w:hyperlink r:id="rId10" w:history="1">
        <w:r>
          <w:rPr>
            <w:rStyle w:val="a3"/>
            <w:rFonts w:cs="Times New Roman"/>
            <w:szCs w:val="28"/>
            <w:u w:val="none"/>
          </w:rPr>
          <w:t>Законом</w:t>
        </w:r>
      </w:hyperlink>
      <w:r>
        <w:rPr>
          <w:rFonts w:cs="Times New Roman"/>
          <w:szCs w:val="28"/>
        </w:rPr>
        <w:t xml:space="preserve"> Ямало-Ненецкого автономного округа от 29 марта 2005 года N 26-ЗАО "О государственной гражданской службе Ямало-Ненецкого автономного округа" постановляю: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(преамбула в ред. </w:t>
      </w:r>
      <w:hyperlink r:id="rId11" w:history="1">
        <w:r>
          <w:rPr>
            <w:rStyle w:val="a3"/>
            <w:rFonts w:cs="Times New Roman"/>
            <w:szCs w:val="28"/>
            <w:u w:val="none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ЯНАО от 20.05.2013 N 63-ПГ)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прилагаемое </w:t>
      </w:r>
      <w:hyperlink r:id="rId12" w:anchor="Par57" w:history="1">
        <w:r>
          <w:rPr>
            <w:rStyle w:val="a3"/>
            <w:rFonts w:cs="Times New Roman"/>
            <w:szCs w:val="28"/>
            <w:u w:val="none"/>
          </w:rPr>
          <w:t>Положение</w:t>
        </w:r>
      </w:hyperlink>
      <w:r>
        <w:rPr>
          <w:rFonts w:cs="Times New Roman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Ямало-Ненецкого автономного округа, и государственными гражданскими служащими Ямало-Ненецкого автономного округа, и соблюдения государственными гражданскими служащими Ямало-Ненецкого автономного округа требований к служебному поведению (далее - Положение).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Руководителям органов государственной власти Ямало-Ненецкого автономного округа и иных государственных органов Ямало-Ненецкого автономного округа обеспечить исполнение должностными лицами </w:t>
      </w:r>
      <w:r>
        <w:rPr>
          <w:rFonts w:cs="Times New Roman"/>
          <w:szCs w:val="28"/>
        </w:rPr>
        <w:lastRenderedPageBreak/>
        <w:t>(подразделениями) структурных подразделений по вопросам государственной гражданской службы и кадров, ответственными за работу по профилактике коррупционных и иных правонарушений следующих функций: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3" w:history="1">
        <w:r>
          <w:rPr>
            <w:rStyle w:val="a3"/>
            <w:rFonts w:cs="Times New Roman"/>
            <w:szCs w:val="28"/>
            <w:u w:val="none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ЯНАО от 28.05.2014 N 70-ПГ)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обеспечение соблюдения государственными гражданскими служащими Ямало-Ненецкого автономного округа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4" w:history="1">
        <w:r>
          <w:rPr>
            <w:rStyle w:val="a3"/>
            <w:rFonts w:cs="Times New Roman"/>
            <w:szCs w:val="28"/>
            <w:u w:val="none"/>
          </w:rPr>
          <w:t>законом</w:t>
        </w:r>
      </w:hyperlink>
      <w:r>
        <w:rPr>
          <w:rFonts w:cs="Times New Roman"/>
          <w:szCs w:val="28"/>
        </w:rPr>
        <w:t xml:space="preserve"> от 25 декабря 2008 года N 273-ФЗ "О противодействии коррупции" и иными нормативными правовыми актами Российской Федерации (далее - требования к служебному поведению);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принятие мер по выявлению и устранению причин и условий, способствующих возникновению конфликта интересов на государственной гражданской службе;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обеспечение деятельности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оказание государственным гражданским служащим Ямало-Ненецкого автономного округа консультативной помощи по вопросам, связанным с применением на практике требований к служебному поведению и общих </w:t>
      </w:r>
      <w:hyperlink r:id="rId15" w:history="1">
        <w:r>
          <w:rPr>
            <w:rStyle w:val="a3"/>
            <w:rFonts w:cs="Times New Roman"/>
            <w:szCs w:val="28"/>
            <w:u w:val="none"/>
          </w:rPr>
          <w:t>принципов</w:t>
        </w:r>
      </w:hyperlink>
      <w:r>
        <w:rPr>
          <w:rFonts w:cs="Times New Roman"/>
          <w:szCs w:val="28"/>
        </w:rPr>
        <w:t xml:space="preserve"> служебного поведения государственных гражданских служащих, утвержденных Указом Президента Российской Федерации от 12 августа 2002 года N 885 "Об утверждении общих принципов служебного поведения государственных служащих", а также с уведомлением представителя нанимателя (работодателя), органов прокуратуры Российской Федерации, территориальных органов федеральных государственных органов о фактах совершения государственными гражданскими служащими Ямало-Ненецкого автономного округа коррупционных правонарушений, непредставления ими сведений либо представления недостоверных или неполных сведений о доходах, расходах, об имуществе и обязательствах имущественного характера;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6" w:history="1">
        <w:r>
          <w:rPr>
            <w:rStyle w:val="a3"/>
            <w:rFonts w:cs="Times New Roman"/>
            <w:szCs w:val="28"/>
            <w:u w:val="none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ЯНАО от 28.05.2014 N 70-ПГ)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обеспечение реализации государственными гражданскими служащими Ямало-Ненецкого автономного округа обязанности уведомлять представителя нанимателя (работодателя), органы прокуратуры Российской Федерации, территориальные органы федеральных государственных органов обо всех случаях обращения к ним каких-либо лиц в целях склонения их к совершению коррупционных правонарушений;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организация правового просвещения государственных гражданских служащих Ямало-Ненецкого автономного округа;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проведение служебных проверок;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rFonts w:cs="Times New Roman"/>
          <w:szCs w:val="28"/>
        </w:rPr>
        <w:lastRenderedPageBreak/>
        <w:t>государственной гражданской службы Ямало-Ненецкого автономного округа, и государственными гражданскими служащими Ямало-Ненецкого автономного округа, сведений, представляемых гражданами, претендующими на замещение должностей государственной гражданской службы Ямало-Ненецкого автономного округа, в соответствии с нормативными правовыми актами Российской Федерации и Ямало-Ненецкого автономного округа, проверки соблюдения государственными гражданскими служащими Ямало-Ненецкого автономного округа требований к служебному поведению, а также проверки соблюдения гражданами, замещавшими должности государственной гражданской службы Ямало-Ненецкого автономного округа, ограничений при заключении ими после ухода с государственной гражданской службы Ямало-Ненецкого автономного округа трудового договора и (или) гражданско-правового договора в случаях, предусмотренных федеральными законами;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7" w:history="1">
        <w:r>
          <w:rPr>
            <w:rStyle w:val="a3"/>
            <w:rFonts w:cs="Times New Roman"/>
            <w:szCs w:val="28"/>
            <w:u w:val="none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ЯНАО от 28.05.2014 N 70-ПГ)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и) подготовка в соответствии с их компетенцией проектов нормативных правовых актов о противодействии коррупции;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8" w:history="1">
        <w:r>
          <w:rPr>
            <w:rStyle w:val="a3"/>
            <w:rFonts w:cs="Times New Roman"/>
            <w:szCs w:val="28"/>
            <w:u w:val="none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ЯНАО от 28.05.2014 N 70-ПГ)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к) взаимодействие с правоохранительными органами в установленной сфере деятельности;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Ямало-Ненецкого автономного округа, и государственными гражданскими служащими Ямало-Ненецкого автономного округа, сведений о соблюдении государственными служащими Ямало-Ненецкого автономного округа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государственной гражданской службы Ямало-Ненецкого автономного округа, ограничений при заключении ими после ухода с государственной гражданской службы Ямало-Ненецкого автономного округа трудового договора и (или) гражданско-правового договора в случаях, предусмотренных федеральными законами.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(пп. "л" введен </w:t>
      </w:r>
      <w:hyperlink r:id="rId19" w:history="1">
        <w:r>
          <w:rPr>
            <w:rStyle w:val="a3"/>
            <w:rFonts w:cs="Times New Roman"/>
            <w:szCs w:val="28"/>
            <w:u w:val="none"/>
          </w:rPr>
          <w:t>постановлением</w:t>
        </w:r>
      </w:hyperlink>
      <w:r>
        <w:rPr>
          <w:rFonts w:cs="Times New Roman"/>
          <w:szCs w:val="28"/>
        </w:rPr>
        <w:t xml:space="preserve"> Губернатора ЯНАО от 28.05.2014 N 70-ПГ)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Рекомендовать главам муниципальных образований (главам администраций) в Ямало-Ненецком автономном округе при организации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Ямало-Ненецком автономном округе, включенных в соответствующий перечень, муниципальными служащими в Ямало-Ненецком автономном округе, замещающими указанные должности, достоверности и полноты сведений, представляемых гражданами при поступлении на муниципальную службу в Ямало-Ненецком автономном </w:t>
      </w:r>
      <w:r>
        <w:rPr>
          <w:rFonts w:cs="Times New Roman"/>
          <w:szCs w:val="28"/>
        </w:rPr>
        <w:lastRenderedPageBreak/>
        <w:t xml:space="preserve">округе в соответствии с нормативными правовыми актами Российской Федерации, соблюдения муниципальными служащими в Ямало-Ненецком автономном округе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rStyle w:val="a3"/>
            <w:rFonts w:cs="Times New Roman"/>
            <w:szCs w:val="28"/>
            <w:u w:val="none"/>
          </w:rPr>
          <w:t>законом</w:t>
        </w:r>
      </w:hyperlink>
      <w:r>
        <w:rPr>
          <w:rFonts w:cs="Times New Roman"/>
          <w:szCs w:val="28"/>
        </w:rPr>
        <w:t xml:space="preserve"> от 25 декабря 2008 года N 273-ФЗ "О противодействии коррупции" и другими нормативными правовыми актами Российской Федерации, руководствоваться нормами Положения.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3 в ред. </w:t>
      </w:r>
      <w:hyperlink r:id="rId21" w:history="1">
        <w:r>
          <w:rPr>
            <w:rStyle w:val="a3"/>
            <w:rFonts w:cs="Times New Roman"/>
            <w:szCs w:val="28"/>
            <w:u w:val="none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ЯНАО от 28.05.2014 N 70-ПГ)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Контроль за исполнением настоящего постановления возложить на и.о. заместителя Губернатора Ямало-Ненецкого автономного округа, руководителя аппарата Губернатора Ямало-Ненецкого автономного округа Фиголь Н.В.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4 в ред. </w:t>
      </w:r>
      <w:hyperlink r:id="rId22" w:history="1">
        <w:r>
          <w:rPr>
            <w:rStyle w:val="a3"/>
            <w:rFonts w:cs="Times New Roman"/>
            <w:szCs w:val="28"/>
            <w:u w:val="none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ЯНАО от 28.05.2014 N 70-ПГ)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D15F1" w:rsidRDefault="007D15F1" w:rsidP="007D15F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Ямало-Ненецкого автономного округа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Д.Н.КОБЫЛКИН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7D15F1" w:rsidRDefault="007D15F1" w:rsidP="007D15F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7D15F1" w:rsidRDefault="007D15F1" w:rsidP="007D15F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7D15F1" w:rsidRDefault="007D15F1" w:rsidP="007D15F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7D15F1" w:rsidRDefault="007D15F1" w:rsidP="007D15F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7D15F1" w:rsidRDefault="007D15F1" w:rsidP="007D15F1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0" w:name="Par52"/>
      <w:bookmarkEnd w:id="0"/>
      <w:r>
        <w:rPr>
          <w:rFonts w:cs="Times New Roman"/>
          <w:szCs w:val="28"/>
        </w:rPr>
        <w:t>Утверждено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Губернатора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Ямало-Ненецкого автономного округа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3 апреля 2012 года N 41-ПГ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1" w:name="Par57"/>
      <w:bookmarkEnd w:id="1"/>
      <w:r>
        <w:rPr>
          <w:rFonts w:cs="Times New Roman"/>
          <w:b/>
          <w:bCs/>
          <w:szCs w:val="28"/>
        </w:rPr>
        <w:t>ПОЛОЖЕНИЕ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ПРОВЕРКЕ ДОСТОВЕРНОСТИ И ПОЛНОТЫ СВЕДЕНИЙ,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ПРЕДСТАВЛЯЕМЫХ ГРАЖДАНАМИ, ПРЕТЕНДУЮЩИМИ НА ЗАМЕЩЕНИЕ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ДОЛЖНОСТЕЙ ГОСУДАРСТВЕННОЙ ГРАЖДАНСКОЙ СЛУЖБЫ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ЯМАЛО-НЕНЕЦКОГО АВТОНОМНОГО ОКРУГА,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ГОСУДАРСТВЕННЫМИ ГРАЖДАНСКИМИ СЛУЖАЩИМИ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ЯМАЛО-НЕНЕЦКОГО АВТОНОМНОГО ОКРУГА,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СОБЛЮДЕНИЯ ГОСУДАРСТВЕННЫМИ ГРАЖДАНСКИМИ СЛУЖАЩИМИ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ЯМАЛО-НЕНЕЦКОГО АВТОНОМНОГО ОКРУГА ТРЕБОВАНИЙ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СЛУЖЕБНОМУ ПОВЕДЕНИЮ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(в ред. постановлений Губернатора ЯНАО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20.05.2013 </w:t>
      </w:r>
      <w:hyperlink r:id="rId23" w:history="1">
        <w:r>
          <w:rPr>
            <w:rStyle w:val="a3"/>
            <w:rFonts w:cs="Times New Roman"/>
            <w:szCs w:val="28"/>
            <w:u w:val="none"/>
          </w:rPr>
          <w:t>N 63-ПГ</w:t>
        </w:r>
      </w:hyperlink>
      <w:r>
        <w:rPr>
          <w:rFonts w:cs="Times New Roman"/>
          <w:szCs w:val="28"/>
        </w:rPr>
        <w:t xml:space="preserve">, от 28.05.2014 </w:t>
      </w:r>
      <w:hyperlink r:id="rId24" w:history="1">
        <w:r>
          <w:rPr>
            <w:rStyle w:val="a3"/>
            <w:rFonts w:cs="Times New Roman"/>
            <w:szCs w:val="28"/>
            <w:u w:val="none"/>
          </w:rPr>
          <w:t>N 70-ПГ</w:t>
        </w:r>
      </w:hyperlink>
      <w:r>
        <w:rPr>
          <w:rFonts w:cs="Times New Roman"/>
          <w:szCs w:val="28"/>
        </w:rPr>
        <w:t>)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" w:name="Par71"/>
      <w:bookmarkEnd w:id="2"/>
      <w:r>
        <w:rPr>
          <w:rFonts w:cs="Times New Roman"/>
          <w:szCs w:val="28"/>
        </w:rPr>
        <w:t>1. Настоящим Положением определяется порядок осуществления проверки: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а) достоверности и полноты сведений о доходах, расходах, об имуществе и обязательствах имущественного характера, представляемых в соответствии со </w:t>
      </w:r>
      <w:hyperlink r:id="rId25" w:history="1">
        <w:r>
          <w:rPr>
            <w:rStyle w:val="a3"/>
            <w:rFonts w:cs="Times New Roman"/>
            <w:szCs w:val="28"/>
            <w:u w:val="none"/>
          </w:rPr>
          <w:t>статьями 20</w:t>
        </w:r>
      </w:hyperlink>
      <w:r>
        <w:rPr>
          <w:rFonts w:cs="Times New Roman"/>
          <w:szCs w:val="28"/>
        </w:rPr>
        <w:t xml:space="preserve"> и </w:t>
      </w:r>
      <w:hyperlink r:id="rId26" w:history="1">
        <w:r>
          <w:rPr>
            <w:rStyle w:val="a3"/>
            <w:rFonts w:cs="Times New Roman"/>
            <w:szCs w:val="28"/>
            <w:u w:val="none"/>
          </w:rPr>
          <w:t>20.1</w:t>
        </w:r>
      </w:hyperlink>
      <w:r>
        <w:rPr>
          <w:rFonts w:cs="Times New Roman"/>
          <w:szCs w:val="28"/>
        </w:rPr>
        <w:t xml:space="preserve"> Федерального закона от 27 июля 2004 года N 79-ФЗ "О государственной гражданской службе Российской Федерации";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(пп. "а" в ред. </w:t>
      </w:r>
      <w:hyperlink r:id="rId27" w:history="1">
        <w:r>
          <w:rPr>
            <w:rStyle w:val="a3"/>
            <w:rFonts w:cs="Times New Roman"/>
            <w:szCs w:val="28"/>
            <w:u w:val="none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ЯНАО от 20.05.2013 N 63-ПГ)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3" w:name="Par74"/>
      <w:bookmarkEnd w:id="3"/>
      <w:r>
        <w:rPr>
          <w:rFonts w:cs="Times New Roman"/>
          <w:szCs w:val="28"/>
        </w:rPr>
        <w:t>б) достоверности и полноты сведений, представляемых гражданами при поступлении на государственную гражданскую службу Ямало-Ненецкого автономного округа (далее - гражданская служба, автономный округ) в соответствии с действующим законодательством (далее - сведения);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8" w:history="1">
        <w:r>
          <w:rPr>
            <w:rStyle w:val="a3"/>
            <w:rFonts w:cs="Times New Roman"/>
            <w:szCs w:val="28"/>
            <w:u w:val="none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ЯНАО от 28.05.2014 N 70-ПГ)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4" w:name="Par76"/>
      <w:bookmarkEnd w:id="4"/>
      <w:r>
        <w:rPr>
          <w:rFonts w:cs="Times New Roman"/>
          <w:szCs w:val="28"/>
        </w:rPr>
        <w:t xml:space="preserve">в) соблюдения государственными гражданскими служащими автономного округа (далее - гражданский служащий)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9" w:history="1">
        <w:r>
          <w:rPr>
            <w:rStyle w:val="a3"/>
            <w:rFonts w:cs="Times New Roman"/>
            <w:szCs w:val="28"/>
            <w:u w:val="none"/>
          </w:rPr>
          <w:t>законом</w:t>
        </w:r>
      </w:hyperlink>
      <w:r>
        <w:rPr>
          <w:rFonts w:cs="Times New Roman"/>
          <w:szCs w:val="28"/>
        </w:rPr>
        <w:t xml:space="preserve"> от 25 декабря 2008 года N 273-ФЗ "О противодействии коррупции", другими федеральными законами и </w:t>
      </w:r>
      <w:hyperlink r:id="rId30" w:history="1">
        <w:r>
          <w:rPr>
            <w:rStyle w:val="a3"/>
            <w:rFonts w:cs="Times New Roman"/>
            <w:szCs w:val="28"/>
            <w:u w:val="none"/>
          </w:rPr>
          <w:t>Законом</w:t>
        </w:r>
      </w:hyperlink>
      <w:r>
        <w:rPr>
          <w:rFonts w:cs="Times New Roman"/>
          <w:szCs w:val="28"/>
        </w:rPr>
        <w:t xml:space="preserve"> автономного округа от 29 марта 2005 года N 26-ЗАО "О государственной гражданской службе Ямало-Ненецкого автономного округа" (далее - требования к служебному поведению).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1" w:history="1">
        <w:r>
          <w:rPr>
            <w:rStyle w:val="a3"/>
            <w:rFonts w:cs="Times New Roman"/>
            <w:szCs w:val="28"/>
            <w:u w:val="none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ЯНАО от 28.05.2014 N 70-ПГ)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Проверка, предусмотренная </w:t>
      </w:r>
      <w:hyperlink r:id="rId32" w:anchor="Par74" w:history="1">
        <w:r>
          <w:rPr>
            <w:rStyle w:val="a3"/>
            <w:rFonts w:cs="Times New Roman"/>
            <w:szCs w:val="28"/>
            <w:u w:val="none"/>
          </w:rPr>
          <w:t>подпунктами "б"</w:t>
        </w:r>
      </w:hyperlink>
      <w:r>
        <w:rPr>
          <w:rFonts w:cs="Times New Roman"/>
          <w:szCs w:val="28"/>
        </w:rPr>
        <w:t xml:space="preserve"> и </w:t>
      </w:r>
      <w:hyperlink r:id="rId33" w:anchor="Par76" w:history="1">
        <w:r>
          <w:rPr>
            <w:rStyle w:val="a3"/>
            <w:rFonts w:cs="Times New Roman"/>
            <w:szCs w:val="28"/>
            <w:u w:val="none"/>
          </w:rPr>
          <w:t>"в" пункта 1</w:t>
        </w:r>
      </w:hyperlink>
      <w:r>
        <w:rPr>
          <w:rFonts w:cs="Times New Roman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гражданской службы, и гражданских служащих, замещающих любую должность гражданской службы.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 </w:t>
      </w:r>
      <w:hyperlink r:id="rId34" w:history="1">
        <w:r>
          <w:rPr>
            <w:rStyle w:val="a3"/>
            <w:rFonts w:cs="Times New Roman"/>
            <w:szCs w:val="28"/>
            <w:u w:val="none"/>
          </w:rPr>
          <w:t>перечнем</w:t>
        </w:r>
      </w:hyperlink>
      <w:r>
        <w:rPr>
          <w:rFonts w:cs="Times New Roman"/>
          <w:szCs w:val="28"/>
        </w:rPr>
        <w:t xml:space="preserve"> должностей гражданской службы, при назначении на которые граждане и 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гражданской службы, при замещении которых гражданские служащие обязаны представлять сведения о своих расходах, а также о расходах своих супруги (супруга) и несовершеннолетних детей, утвержденным постановлением Губернатора автономного округа от 02 ноября 2011 года N 179-ПГ (далее - перечень), и претендующим на замещение должности гражданской службы, предусмотренной </w:t>
      </w:r>
      <w:hyperlink r:id="rId35" w:history="1">
        <w:r>
          <w:rPr>
            <w:rStyle w:val="a3"/>
            <w:rFonts w:cs="Times New Roman"/>
            <w:szCs w:val="28"/>
            <w:u w:val="none"/>
          </w:rPr>
          <w:t>перечнем</w:t>
        </w:r>
      </w:hyperlink>
      <w:r>
        <w:rPr>
          <w:rFonts w:cs="Times New Roman"/>
          <w:szCs w:val="28"/>
        </w:rPr>
        <w:t>, осуществляется в порядке, установленном настоящим Положением для проверки сведений.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3 в ред. </w:t>
      </w:r>
      <w:hyperlink r:id="rId36" w:history="1">
        <w:r>
          <w:rPr>
            <w:rStyle w:val="a3"/>
            <w:rFonts w:cs="Times New Roman"/>
            <w:szCs w:val="28"/>
            <w:u w:val="none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ЯНАО от 28.05.2014 N 70-ПГ)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Проверка, предусмотренная </w:t>
      </w:r>
      <w:hyperlink r:id="rId37" w:anchor="Par71" w:history="1">
        <w:r>
          <w:rPr>
            <w:rStyle w:val="a3"/>
            <w:rFonts w:cs="Times New Roman"/>
            <w:szCs w:val="28"/>
            <w:u w:val="none"/>
          </w:rPr>
          <w:t>пунктом 1</w:t>
        </w:r>
      </w:hyperlink>
      <w:r>
        <w:rPr>
          <w:rFonts w:cs="Times New Roman"/>
          <w:szCs w:val="28"/>
        </w:rPr>
        <w:t xml:space="preserve"> настоящего Положения, осуществляется по решению представителя нанимателя (работодателя) или лица, которому такие полномочия предоставлены представителем </w:t>
      </w:r>
      <w:r>
        <w:rPr>
          <w:rFonts w:cs="Times New Roman"/>
          <w:szCs w:val="28"/>
        </w:rPr>
        <w:lastRenderedPageBreak/>
        <w:t>нанимателя (работодателя) (далее - представитель нанимателя (работодателя)).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Структурные подразделения органов государственной власти автономного округа и иных государственных органов автономного округа по вопросам гражданской службы и кадров (далее - структурные подразделения) по решению представителя нанимателя (работодателя) осуществляют проверку: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а также сведений, представляемых указанными гражданами;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служащими;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8" w:history="1">
        <w:r>
          <w:rPr>
            <w:rStyle w:val="a3"/>
            <w:rFonts w:cs="Times New Roman"/>
            <w:szCs w:val="28"/>
            <w:u w:val="none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ЯНАО от 28.05.2014 N 70-ПГ)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соблюдения гражданскими служащими требований к служебному поведению.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Основанием для осуществления проверки, предусмотренной </w:t>
      </w:r>
      <w:hyperlink r:id="rId39" w:anchor="Par71" w:history="1">
        <w:r>
          <w:rPr>
            <w:rStyle w:val="a3"/>
            <w:rFonts w:cs="Times New Roman"/>
            <w:szCs w:val="28"/>
            <w:u w:val="none"/>
          </w:rPr>
          <w:t>пунктом 1</w:t>
        </w:r>
      </w:hyperlink>
      <w:r>
        <w:rPr>
          <w:rFonts w:cs="Times New Roman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должностными лицами структурных подразделений, ответственными за работу по профилактике коррупционных и иных правонарушений;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или региональных общественных объединений, не являющихся политическими партиями;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Общественной палатой автономного округа;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общероссийскими и региональными средствами массовой информации.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Информация анонимного характера не может служить основанием для проверки.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Структурные подразделения осуществляют проверку: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5" w:name="Par97"/>
      <w:bookmarkEnd w:id="5"/>
      <w:r>
        <w:rPr>
          <w:rFonts w:cs="Times New Roman"/>
          <w:szCs w:val="28"/>
        </w:rPr>
        <w:t>а) самостоятельно;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путем направления запроса в территориальные органы федеральных государственных органов, уполномоченных на осуществление оперативно-розыскной деятельности, в соответствии с </w:t>
      </w:r>
      <w:hyperlink r:id="rId40" w:history="1">
        <w:r>
          <w:rPr>
            <w:rStyle w:val="a3"/>
            <w:rFonts w:cs="Times New Roman"/>
            <w:szCs w:val="28"/>
            <w:u w:val="none"/>
          </w:rPr>
          <w:t>частью третьей статьи 7</w:t>
        </w:r>
      </w:hyperlink>
      <w:r>
        <w:rPr>
          <w:rFonts w:cs="Times New Roman"/>
          <w:szCs w:val="28"/>
        </w:rPr>
        <w:t xml:space="preserve"> Федерального закона от 12 августа 1995 года N 144-ФЗ "Об оперативно-розыскной деятельности" (далее - Федеральный закон N 144-ФЗ).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10. При осуществлении проверки, предусмотренной </w:t>
      </w:r>
      <w:hyperlink r:id="rId41" w:anchor="Par97" w:history="1">
        <w:r>
          <w:rPr>
            <w:rStyle w:val="a3"/>
            <w:rFonts w:cs="Times New Roman"/>
            <w:szCs w:val="28"/>
            <w:u w:val="none"/>
          </w:rPr>
          <w:t>подпунктом "а" пункта 9</w:t>
        </w:r>
      </w:hyperlink>
      <w:r>
        <w:rPr>
          <w:rFonts w:cs="Times New Roman"/>
          <w:szCs w:val="28"/>
        </w:rPr>
        <w:t xml:space="preserve"> настоящего Положения, должностные лица структурных подразделений вправе: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проводить беседу с гражданином или гражданским служащим;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6" w:name="Par103"/>
      <w:bookmarkEnd w:id="6"/>
      <w:r>
        <w:rPr>
          <w:rFonts w:cs="Times New Roman"/>
          <w:szCs w:val="28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в отношении кандидатов на должности гражданской службы категории "руководители" в исполнительных органах государственной власти автономного округа в департамент по взаимодействию с федеральными органами государственной власти и мировой юстиции автономного округа (далее - государственные органы, органы местного самоуправления и организации) об имеющихся у них сведениях: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2" w:history="1">
        <w:r>
          <w:rPr>
            <w:rStyle w:val="a3"/>
            <w:rFonts w:cs="Times New Roman"/>
            <w:szCs w:val="28"/>
            <w:u w:val="none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ЯНАО от 28.05.2014 N 70-ПГ)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 достоверности и полноте сведений, представленных гражданином, о соблюдении гражданским служащим требований к служебному поведению;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 представлении сведений в отношении гражданина или гражданского служащего из реестра дисквалифицированных лиц;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наводить справки у физических лиц и получать от них информацию с их согласия;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7" w:name="Par110"/>
      <w:bookmarkEnd w:id="7"/>
      <w:r>
        <w:rPr>
          <w:rFonts w:cs="Times New Roman"/>
          <w:szCs w:val="28"/>
        </w:rPr>
        <w:t xml:space="preserve">11. В запросе, предусмотренном </w:t>
      </w:r>
      <w:hyperlink r:id="rId43" w:anchor="Par103" w:history="1">
        <w:r>
          <w:rPr>
            <w:rStyle w:val="a3"/>
            <w:rFonts w:cs="Times New Roman"/>
            <w:szCs w:val="28"/>
            <w:u w:val="none"/>
          </w:rPr>
          <w:t>подпунктом "г" пункта 10</w:t>
        </w:r>
      </w:hyperlink>
      <w:r>
        <w:rPr>
          <w:rFonts w:cs="Times New Roman"/>
          <w:szCs w:val="28"/>
        </w:rPr>
        <w:t xml:space="preserve"> настоящего Положения, указываются: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нормативный правовой акт, на основании которого направляется запрос;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</w:t>
      </w:r>
      <w:r>
        <w:rPr>
          <w:rFonts w:cs="Times New Roman"/>
          <w:szCs w:val="28"/>
        </w:rPr>
        <w:lastRenderedPageBreak/>
        <w:t>детей, сведения о доходах, об имуществе и обязательствах имущественного характера которых проверяются, гражданина, представившего сведения,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4" w:history="1">
        <w:r>
          <w:rPr>
            <w:rStyle w:val="a3"/>
            <w:rFonts w:cs="Times New Roman"/>
            <w:szCs w:val="28"/>
            <w:u w:val="none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ЯНАО от 28.05.2014 N 70-ПГ)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содержание и объем сведений, подлежащих проверке;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срок представления запрашиваемых сведений;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фамилия, инициалы и номер телефона гражданского служащего, подготовившего запрос;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е-1) идентификационный номер налогоплательщика (в случае направления запроса в налоговые органы Российской Федерации);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(пп. "е-1" введен </w:t>
      </w:r>
      <w:hyperlink r:id="rId45" w:history="1">
        <w:r>
          <w:rPr>
            <w:rStyle w:val="a3"/>
            <w:rFonts w:cs="Times New Roman"/>
            <w:szCs w:val="28"/>
            <w:u w:val="none"/>
          </w:rPr>
          <w:t>постановлением</w:t>
        </w:r>
      </w:hyperlink>
      <w:r>
        <w:rPr>
          <w:rFonts w:cs="Times New Roman"/>
          <w:szCs w:val="28"/>
        </w:rPr>
        <w:t xml:space="preserve"> Губернатора ЯНАО от 20.05.2013 N 63-ПГ)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другие необходимые сведения.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В запросе о проведении оперативно-розыскных мероприятий, помимо сведений, перечисленных в </w:t>
      </w:r>
      <w:hyperlink r:id="rId46" w:anchor="Par110" w:history="1">
        <w:r>
          <w:rPr>
            <w:rStyle w:val="a3"/>
            <w:rFonts w:cs="Times New Roman"/>
            <w:szCs w:val="28"/>
            <w:u w:val="none"/>
          </w:rPr>
          <w:t>пункте 11</w:t>
        </w:r>
      </w:hyperlink>
      <w:r>
        <w:rPr>
          <w:rFonts w:cs="Times New Roman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47" w:history="1">
        <w:r>
          <w:rPr>
            <w:rStyle w:val="a3"/>
            <w:rFonts w:cs="Times New Roman"/>
            <w:szCs w:val="28"/>
            <w:u w:val="none"/>
          </w:rPr>
          <w:t>закона</w:t>
        </w:r>
      </w:hyperlink>
      <w:r>
        <w:rPr>
          <w:rFonts w:cs="Times New Roman"/>
          <w:szCs w:val="28"/>
        </w:rPr>
        <w:t xml:space="preserve"> N 144-ФЗ.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Запросы направляются за подписью: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представителя нанимателя (работодателя) - в государственные органы, органы местного самоуправления и организации;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Губернатора автономного округа либо специально уполномоченных заместителей Губернатора автономного округа:</w:t>
      </w:r>
    </w:p>
    <w:p w:rsidR="007D15F1" w:rsidRDefault="007D15F1" w:rsidP="007D15F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8" w:history="1">
        <w:r>
          <w:rPr>
            <w:rStyle w:val="a3"/>
            <w:rFonts w:cs="Times New Roman"/>
            <w:szCs w:val="28"/>
            <w:u w:val="none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ЯНАО от 20.05.2013 N 63-ПГ)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территориальные органы федеральных государственных органов, уполномоченных на осуществление оперативно-розыскной деятельности;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территориальные органы федерального органа исполнительной власти, уполномоченного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кредитные организации;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налоговые органы Российской Федерации.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Руководитель структурного подразделения обеспечивает: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r:id="rId49" w:anchor="Par132" w:history="1">
        <w:r>
          <w:rPr>
            <w:rStyle w:val="a3"/>
            <w:rFonts w:cs="Times New Roman"/>
            <w:szCs w:val="28"/>
            <w:u w:val="none"/>
          </w:rPr>
          <w:t>подпункта "б"</w:t>
        </w:r>
      </w:hyperlink>
      <w:r>
        <w:rPr>
          <w:rFonts w:cs="Times New Roman"/>
          <w:szCs w:val="28"/>
        </w:rPr>
        <w:t xml:space="preserve"> настоящего пункта - в течение 2 рабочих дней с момента принятия решения;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8" w:name="Par132"/>
      <w:bookmarkEnd w:id="8"/>
      <w:r>
        <w:rPr>
          <w:rFonts w:cs="Times New Roman"/>
          <w:szCs w:val="28"/>
        </w:rPr>
        <w:t xml:space="preserve"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гражданского служащего, а при наличии уважительной причины - в срок, согласованный с гражданским </w:t>
      </w:r>
      <w:r>
        <w:rPr>
          <w:rFonts w:cs="Times New Roman"/>
          <w:szCs w:val="28"/>
        </w:rPr>
        <w:lastRenderedPageBreak/>
        <w:t>служащим.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По окончании проверки структурное подразделение обязано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9" w:name="Par134"/>
      <w:bookmarkEnd w:id="9"/>
      <w:r>
        <w:rPr>
          <w:rFonts w:cs="Times New Roman"/>
          <w:szCs w:val="28"/>
        </w:rPr>
        <w:t>16. Гражданский служащий вправе: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давать пояснения в письменной форме: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ходе проверки;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 вопросам, указанным в </w:t>
      </w:r>
      <w:hyperlink r:id="rId50" w:anchor="Par132" w:history="1">
        <w:r>
          <w:rPr>
            <w:rStyle w:val="a3"/>
            <w:rFonts w:cs="Times New Roman"/>
            <w:szCs w:val="28"/>
            <w:u w:val="none"/>
          </w:rPr>
          <w:t>подпункте "б" пункта 14</w:t>
        </w:r>
      </w:hyperlink>
      <w:r>
        <w:rPr>
          <w:rFonts w:cs="Times New Roman"/>
          <w:szCs w:val="28"/>
        </w:rPr>
        <w:t xml:space="preserve"> настоящего Положения;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 результатам проверки;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представлять дополнительные материалы и давать по ним пояснения в письменной форме;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обращаться в структурное подразделение с подлежащим удовлетворению ходатайством о проведении с ним беседы по вопросам, указанным в </w:t>
      </w:r>
      <w:hyperlink r:id="rId51" w:anchor="Par132" w:history="1">
        <w:r>
          <w:rPr>
            <w:rStyle w:val="a3"/>
            <w:rFonts w:cs="Times New Roman"/>
            <w:szCs w:val="28"/>
            <w:u w:val="none"/>
          </w:rPr>
          <w:t>подпункте "б" пункта 14</w:t>
        </w:r>
      </w:hyperlink>
      <w:r>
        <w:rPr>
          <w:rFonts w:cs="Times New Roman"/>
          <w:szCs w:val="28"/>
        </w:rPr>
        <w:t xml:space="preserve"> настоящего Положения.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17. Пояснения, указанные в </w:t>
      </w:r>
      <w:hyperlink r:id="rId52" w:anchor="Par134" w:history="1">
        <w:r>
          <w:rPr>
            <w:rStyle w:val="a3"/>
            <w:rFonts w:cs="Times New Roman"/>
            <w:szCs w:val="28"/>
            <w:u w:val="none"/>
          </w:rPr>
          <w:t>пункте 16</w:t>
        </w:r>
      </w:hyperlink>
      <w:r>
        <w:rPr>
          <w:rFonts w:cs="Times New Roman"/>
          <w:szCs w:val="28"/>
        </w:rPr>
        <w:t xml:space="preserve"> настоящего Положения, приобщаются к материалам проверки.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 На период проведения проверки гражданский служащий может быть отстранен от замещаемой должности гражданской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период отстранения гражданского служащего от замещаемой должности гражданской службы денежное содержание по замещаемой им должности сохраняется.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0" w:name="Par144"/>
      <w:bookmarkEnd w:id="10"/>
      <w:r>
        <w:rPr>
          <w:rFonts w:cs="Times New Roman"/>
          <w:szCs w:val="28"/>
        </w:rPr>
        <w:t>19. По результатам проверки руководителем структурного подразделения представителю нанимателя (работодателю) в установленном порядке представляется доклад. При этом в докладе должно содержаться одно из следующих предложений: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о назначении гражданина на должность гражданской службы;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об отказе гражданину в назначении на должность гражданской службы;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об отсутствии оснований для применения к гражданскому служащему мер юридической ответственности;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о применении к гражданскому служащему мер юридической ответственности;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20. Сведения о результатах проверки с письменного согласия лица, принявшего решение о ее проведении, представляются структурным подразделением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</w:t>
      </w:r>
      <w:r>
        <w:rPr>
          <w:rFonts w:cs="Times New Roman"/>
          <w:szCs w:val="28"/>
        </w:rPr>
        <w:lastRenderedPageBreak/>
        <w:t>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 округа,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22. Представитель нанимателя (работодатель), рассмотрев доклад и соответствующее предложение, указанные в </w:t>
      </w:r>
      <w:hyperlink r:id="rId53" w:anchor="Par144" w:history="1">
        <w:r>
          <w:rPr>
            <w:rStyle w:val="a3"/>
            <w:rFonts w:cs="Times New Roman"/>
            <w:szCs w:val="28"/>
            <w:u w:val="none"/>
          </w:rPr>
          <w:t>пункте 19</w:t>
        </w:r>
      </w:hyperlink>
      <w:r>
        <w:rPr>
          <w:rFonts w:cs="Times New Roman"/>
          <w:szCs w:val="28"/>
        </w:rPr>
        <w:t xml:space="preserve"> настоящего Положения, принимает одно из следующих решений: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назначить гражданина на должность гражданской службы;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отказать гражданину в назначении на должность гражданской службы;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применить к гражданскому служащему меры юридической ответственности;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 Копии документов о начале проверки и ее результатах приобщаются к личному делу гражданского служащего.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24. Материалы проверки хранятся в структурном подразделении в течение трех лет со дня ее окончания, после чего передаются в архив.</w:t>
      </w: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D15F1" w:rsidRDefault="007D15F1" w:rsidP="007D15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D15F1" w:rsidRDefault="007D15F1" w:rsidP="007D15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7D15F1" w:rsidRDefault="007D15F1" w:rsidP="007D15F1">
      <w:bookmarkStart w:id="11" w:name="_GoBack"/>
      <w:bookmarkEnd w:id="11"/>
    </w:p>
    <w:p w:rsidR="00481338" w:rsidRDefault="00481338"/>
    <w:sectPr w:rsidR="00481338" w:rsidSect="0048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15F1"/>
    <w:rsid w:val="00481338"/>
    <w:rsid w:val="007D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F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72EC56E3AD23DBD12D14A8B058097ED176626366F75B5AA6F4A326249140214255CF0CD8FA211678F86EYAr0J" TargetMode="External"/><Relationship Id="rId18" Type="http://schemas.openxmlformats.org/officeDocument/2006/relationships/hyperlink" Target="consultantplus://offline/ref=6172EC56E3AD23DBD12D14A8B058097ED176626366F75B5AA6F4A326249140214255CF0CD8FA211678F86EYAr3J" TargetMode="External"/><Relationship Id="rId26" Type="http://schemas.openxmlformats.org/officeDocument/2006/relationships/hyperlink" Target="consultantplus://offline/ref=6172EC56E3AD23DBD12D14ABA2345E73D67B3D6C65F75904F3ABF87B73984A76051A9646Y9r4J" TargetMode="External"/><Relationship Id="rId39" Type="http://schemas.openxmlformats.org/officeDocument/2006/relationships/hyperlink" Target="file:///C:\Users\&#1040;&#1076;&#1084;&#1080;&#1085;&#1080;&#1089;&#1090;&#1088;&#1072;&#1090;&#1086;&#1088;\Downloads\111.docx" TargetMode="External"/><Relationship Id="rId21" Type="http://schemas.openxmlformats.org/officeDocument/2006/relationships/hyperlink" Target="consultantplus://offline/ref=6172EC56E3AD23DBD12D14A8B058097ED176626366F75B5AA6F4A326249140214255CF0CD8FA211678F86EYAr6J" TargetMode="External"/><Relationship Id="rId34" Type="http://schemas.openxmlformats.org/officeDocument/2006/relationships/hyperlink" Target="consultantplus://offline/ref=6172EC56E3AD23DBD12D14A8B058097ED176626365F15554A8F4A326249140214255CF0CD8FA211678F869YAr9J" TargetMode="External"/><Relationship Id="rId42" Type="http://schemas.openxmlformats.org/officeDocument/2006/relationships/hyperlink" Target="consultantplus://offline/ref=6172EC56E3AD23DBD12D14A8B058097ED176626366F75B5AA6F4A326249140214255CF0CD8FA211678F86DYAr7J" TargetMode="External"/><Relationship Id="rId47" Type="http://schemas.openxmlformats.org/officeDocument/2006/relationships/hyperlink" Target="consultantplus://offline/ref=6172EC56E3AD23DBD12D14ABA2345E73D6783A6E63FD5904F3ABF87B73Y9r8J" TargetMode="External"/><Relationship Id="rId50" Type="http://schemas.openxmlformats.org/officeDocument/2006/relationships/hyperlink" Target="file:///C:\Users\&#1040;&#1076;&#1084;&#1080;&#1085;&#1080;&#1089;&#1090;&#1088;&#1072;&#1090;&#1086;&#1088;\Downloads\111.docx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6172EC56E3AD23DBD12D14ABA2345E73D6783A6762FD5904F3ABF87B73984A76051A964E9CF72013Y7r9J" TargetMode="External"/><Relationship Id="rId12" Type="http://schemas.openxmlformats.org/officeDocument/2006/relationships/hyperlink" Target="file:///C:\Users\&#1040;&#1076;&#1084;&#1080;&#1085;&#1080;&#1089;&#1090;&#1088;&#1072;&#1090;&#1086;&#1088;\Downloads\111.docx" TargetMode="External"/><Relationship Id="rId17" Type="http://schemas.openxmlformats.org/officeDocument/2006/relationships/hyperlink" Target="consultantplus://offline/ref=6172EC56E3AD23DBD12D14A8B058097ED176626366F75B5AA6F4A326249140214255CF0CD8FA211678F86EYAr2J" TargetMode="External"/><Relationship Id="rId25" Type="http://schemas.openxmlformats.org/officeDocument/2006/relationships/hyperlink" Target="consultantplus://offline/ref=6172EC56E3AD23DBD12D14ABA2345E73D67B3D6C65F75904F3ABF87B73984A76051A964E9CF72814Y7r8J" TargetMode="External"/><Relationship Id="rId33" Type="http://schemas.openxmlformats.org/officeDocument/2006/relationships/hyperlink" Target="file:///C:\Users\&#1040;&#1076;&#1084;&#1080;&#1085;&#1080;&#1089;&#1090;&#1088;&#1072;&#1090;&#1086;&#1088;\Downloads\111.docx" TargetMode="External"/><Relationship Id="rId38" Type="http://schemas.openxmlformats.org/officeDocument/2006/relationships/hyperlink" Target="consultantplus://offline/ref=6172EC56E3AD23DBD12D14A8B058097ED176626366F75B5AA6F4A326249140214255CF0CD8FA211678F86DYAr6J" TargetMode="External"/><Relationship Id="rId46" Type="http://schemas.openxmlformats.org/officeDocument/2006/relationships/hyperlink" Target="file:///C:\Users\&#1040;&#1076;&#1084;&#1080;&#1085;&#1080;&#1089;&#1090;&#1088;&#1072;&#1090;&#1086;&#1088;\Downloads\111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72EC56E3AD23DBD12D14A8B058097ED176626366F75B5AA6F4A326249140214255CF0CD8FA211678F86EYAr1J" TargetMode="External"/><Relationship Id="rId20" Type="http://schemas.openxmlformats.org/officeDocument/2006/relationships/hyperlink" Target="consultantplus://offline/ref=6172EC56E3AD23DBD12D14ABA2345E73D6783A6762FD5904F3ABF87B73Y9r8J" TargetMode="External"/><Relationship Id="rId29" Type="http://schemas.openxmlformats.org/officeDocument/2006/relationships/hyperlink" Target="consultantplus://offline/ref=6172EC56E3AD23DBD12D14ABA2345E73D6783A6762FD5904F3ABF87B73Y9r8J" TargetMode="External"/><Relationship Id="rId41" Type="http://schemas.openxmlformats.org/officeDocument/2006/relationships/hyperlink" Target="file:///C:\Users\&#1040;&#1076;&#1084;&#1080;&#1085;&#1080;&#1089;&#1090;&#1088;&#1072;&#1090;&#1086;&#1088;\Downloads\111.docx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72EC56E3AD23DBD12D14ABA2345E73D67B3D6C65F75904F3ABF87B73984A76051A964E9CF72814Y7rEJ" TargetMode="External"/><Relationship Id="rId11" Type="http://schemas.openxmlformats.org/officeDocument/2006/relationships/hyperlink" Target="consultantplus://offline/ref=6172EC56E3AD23DBD12D14A8B058097ED176626366F05154ABF4A326249140214255CF0CD8FA211678F868YAr7J" TargetMode="External"/><Relationship Id="rId24" Type="http://schemas.openxmlformats.org/officeDocument/2006/relationships/hyperlink" Target="consultantplus://offline/ref=6172EC56E3AD23DBD12D14A8B058097ED176626366F75B5AA6F4A326249140214255CF0CD8FA211678F86DYAr0J" TargetMode="External"/><Relationship Id="rId32" Type="http://schemas.openxmlformats.org/officeDocument/2006/relationships/hyperlink" Target="file:///C:\Users\&#1040;&#1076;&#1084;&#1080;&#1085;&#1080;&#1089;&#1090;&#1088;&#1072;&#1090;&#1086;&#1088;\Downloads\111.docx" TargetMode="External"/><Relationship Id="rId37" Type="http://schemas.openxmlformats.org/officeDocument/2006/relationships/hyperlink" Target="file:///C:\Users\&#1040;&#1076;&#1084;&#1080;&#1085;&#1080;&#1089;&#1090;&#1088;&#1072;&#1090;&#1086;&#1088;\Downloads\111.docx" TargetMode="External"/><Relationship Id="rId40" Type="http://schemas.openxmlformats.org/officeDocument/2006/relationships/hyperlink" Target="consultantplus://offline/ref=6172EC56E3AD23DBD12D14ABA2345E73D6783A6E63FD5904F3ABF87B73984A76051A96Y4r6J" TargetMode="External"/><Relationship Id="rId45" Type="http://schemas.openxmlformats.org/officeDocument/2006/relationships/hyperlink" Target="consultantplus://offline/ref=6172EC56E3AD23DBD12D14A8B058097ED176626366F05154ABF4A326249140214255CF0CD8FA211678F867YAr4J" TargetMode="External"/><Relationship Id="rId53" Type="http://schemas.openxmlformats.org/officeDocument/2006/relationships/hyperlink" Target="file:///C:\Users\&#1040;&#1076;&#1084;&#1080;&#1085;&#1080;&#1089;&#1090;&#1088;&#1072;&#1090;&#1086;&#1088;\Downloads\111.docx" TargetMode="External"/><Relationship Id="rId5" Type="http://schemas.openxmlformats.org/officeDocument/2006/relationships/hyperlink" Target="consultantplus://offline/ref=6172EC56E3AD23DBD12D14A8B058097ED176626366F75B5AA6F4A326249140214255CF0CD8FA211678F86FYAr5J" TargetMode="External"/><Relationship Id="rId15" Type="http://schemas.openxmlformats.org/officeDocument/2006/relationships/hyperlink" Target="consultantplus://offline/ref=6172EC56E3AD23DBD12D14ABA2345E73DF74396E69FF040EFBF2F4797497156102539A4F9CF723Y1rFJ" TargetMode="External"/><Relationship Id="rId23" Type="http://schemas.openxmlformats.org/officeDocument/2006/relationships/hyperlink" Target="consultantplus://offline/ref=6172EC56E3AD23DBD12D14A8B058097ED176626366F05154ABF4A326249140214255CF0CD8FA211678F868YAr9J" TargetMode="External"/><Relationship Id="rId28" Type="http://schemas.openxmlformats.org/officeDocument/2006/relationships/hyperlink" Target="consultantplus://offline/ref=6172EC56E3AD23DBD12D14A8B058097ED176626366F75B5AA6F4A326249140214255CF0CD8FA211678F86DYAr2J" TargetMode="External"/><Relationship Id="rId36" Type="http://schemas.openxmlformats.org/officeDocument/2006/relationships/hyperlink" Target="consultantplus://offline/ref=6172EC56E3AD23DBD12D14A8B058097ED176626366F75B5AA6F4A326249140214255CF0CD8FA211678F86DYAr4J" TargetMode="External"/><Relationship Id="rId49" Type="http://schemas.openxmlformats.org/officeDocument/2006/relationships/hyperlink" Target="file:///C:\Users\&#1040;&#1076;&#1084;&#1080;&#1085;&#1080;&#1089;&#1090;&#1088;&#1072;&#1090;&#1086;&#1088;\Downloads\111.docx" TargetMode="External"/><Relationship Id="rId10" Type="http://schemas.openxmlformats.org/officeDocument/2006/relationships/hyperlink" Target="consultantplus://offline/ref=6172EC56E3AD23DBD12D14A8B058097ED176626366F75B55AFF4A326249140214255CF0CD8FA211678F16FYAr9J" TargetMode="External"/><Relationship Id="rId19" Type="http://schemas.openxmlformats.org/officeDocument/2006/relationships/hyperlink" Target="consultantplus://offline/ref=6172EC56E3AD23DBD12D14A8B058097ED176626366F75B5AA6F4A326249140214255CF0CD8FA211678F86EYAr4J" TargetMode="External"/><Relationship Id="rId31" Type="http://schemas.openxmlformats.org/officeDocument/2006/relationships/hyperlink" Target="consultantplus://offline/ref=6172EC56E3AD23DBD12D14A8B058097ED176626366F75B5AA6F4A326249140214255CF0CD8FA211678F86DYAr3J" TargetMode="External"/><Relationship Id="rId44" Type="http://schemas.openxmlformats.org/officeDocument/2006/relationships/hyperlink" Target="consultantplus://offline/ref=6172EC56E3AD23DBD12D14A8B058097ED176626366F75B5AA6F4A326249140214255CF0CD8FA211678F86DYAr8J" TargetMode="External"/><Relationship Id="rId52" Type="http://schemas.openxmlformats.org/officeDocument/2006/relationships/hyperlink" Target="file:///C:\Users\&#1040;&#1076;&#1084;&#1080;&#1085;&#1080;&#1089;&#1090;&#1088;&#1072;&#1090;&#1086;&#1088;\Downloads\111.docx" TargetMode="External"/><Relationship Id="rId4" Type="http://schemas.openxmlformats.org/officeDocument/2006/relationships/hyperlink" Target="consultantplus://offline/ref=6172EC56E3AD23DBD12D14A8B058097ED176626366F05154ABF4A326249140214255CF0CD8FA211678F868YAr6J" TargetMode="External"/><Relationship Id="rId9" Type="http://schemas.openxmlformats.org/officeDocument/2006/relationships/hyperlink" Target="consultantplus://offline/ref=6172EC56E3AD23DBD12D14ABA2345E73D678396C61FD5904F3ABF87B73Y9r8J" TargetMode="External"/><Relationship Id="rId14" Type="http://schemas.openxmlformats.org/officeDocument/2006/relationships/hyperlink" Target="consultantplus://offline/ref=6172EC56E3AD23DBD12D14ABA2345E73D6783A6762FD5904F3ABF87B73Y9r8J" TargetMode="External"/><Relationship Id="rId22" Type="http://schemas.openxmlformats.org/officeDocument/2006/relationships/hyperlink" Target="consultantplus://offline/ref=6172EC56E3AD23DBD12D14A8B058097ED176626366F75B5AA6F4A326249140214255CF0CD8FA211678F86EYAr8J" TargetMode="External"/><Relationship Id="rId27" Type="http://schemas.openxmlformats.org/officeDocument/2006/relationships/hyperlink" Target="consultantplus://offline/ref=6172EC56E3AD23DBD12D14A8B058097ED176626366F05154ABF4A326249140214255CF0CD8FA211678F867YAr0J" TargetMode="External"/><Relationship Id="rId30" Type="http://schemas.openxmlformats.org/officeDocument/2006/relationships/hyperlink" Target="consultantplus://offline/ref=6172EC56E3AD23DBD12D14A8B058097ED176626366F75B55AFF4A32624914021Y4r2J" TargetMode="External"/><Relationship Id="rId35" Type="http://schemas.openxmlformats.org/officeDocument/2006/relationships/hyperlink" Target="consultantplus://offline/ref=6172EC56E3AD23DBD12D14A8B058097ED176626365F15554A8F4A326249140214255CF0CD8FA211678F869YAr9J" TargetMode="External"/><Relationship Id="rId43" Type="http://schemas.openxmlformats.org/officeDocument/2006/relationships/hyperlink" Target="file:///C:\Users\&#1040;&#1076;&#1084;&#1080;&#1085;&#1080;&#1089;&#1090;&#1088;&#1072;&#1090;&#1086;&#1088;\Downloads\111.docx" TargetMode="External"/><Relationship Id="rId48" Type="http://schemas.openxmlformats.org/officeDocument/2006/relationships/hyperlink" Target="consultantplus://offline/ref=6172EC56E3AD23DBD12D14A8B058097ED176626366F05154ABF4A326249140214255CF0CD8FA211678F867YAr6J" TargetMode="External"/><Relationship Id="rId8" Type="http://schemas.openxmlformats.org/officeDocument/2006/relationships/hyperlink" Target="consultantplus://offline/ref=6172EC56E3AD23DBD12D14ABA2345E73D67B3D6962F65904F3ABF87B73984A76051A964E9CF72014Y7rAJ" TargetMode="External"/><Relationship Id="rId51" Type="http://schemas.openxmlformats.org/officeDocument/2006/relationships/hyperlink" Target="file:///C:\Users\&#1040;&#1076;&#1084;&#1080;&#1085;&#1080;&#1089;&#1090;&#1088;&#1072;&#1090;&#1086;&#1088;\Downloads\111.doc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4348</Words>
  <Characters>24785</Characters>
  <Application>Microsoft Office Word</Application>
  <DocSecurity>0</DocSecurity>
  <Lines>206</Lines>
  <Paragraphs>58</Paragraphs>
  <ScaleCrop>false</ScaleCrop>
  <Company>Utel</Company>
  <LinksUpToDate>false</LinksUpToDate>
  <CharactersWithSpaces>29075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2016-06-28T05:33:00Z</dcterms:created>
  <dcterms:modified xsi:type="dcterms:W3CDTF">2016-06-28T05:33:00Z</dcterms:modified>
</cp:coreProperties>
</file>